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4F6E" w14:textId="77777777" w:rsidR="00EE52A2" w:rsidRPr="004911DB" w:rsidRDefault="00EE52A2" w:rsidP="00EE52A2">
      <w:pPr>
        <w:pStyle w:val="Nzov"/>
        <w:tabs>
          <w:tab w:val="clear" w:pos="3780"/>
          <w:tab w:val="clear" w:pos="5940"/>
          <w:tab w:val="clear" w:pos="12780"/>
        </w:tabs>
        <w:ind w:left="709" w:hanging="567"/>
      </w:pPr>
      <w:r w:rsidRPr="00941116">
        <w:t>Obstaranie zariadenia na sezónny presun včelstiev</w:t>
      </w:r>
    </w:p>
    <w:p w14:paraId="3F7A068D" w14:textId="77777777" w:rsidR="00EE52A2" w:rsidRPr="004911DB" w:rsidRDefault="00EE52A2" w:rsidP="00EE52A2">
      <w:pPr>
        <w:ind w:left="709" w:hanging="567"/>
      </w:pPr>
    </w:p>
    <w:p w14:paraId="475A3606" w14:textId="77777777" w:rsidR="00EE52A2" w:rsidRPr="004911DB" w:rsidRDefault="00EE52A2" w:rsidP="00EE52A2">
      <w:pPr>
        <w:ind w:left="709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85"/>
        <w:gridCol w:w="786"/>
        <w:gridCol w:w="1291"/>
        <w:gridCol w:w="884"/>
        <w:gridCol w:w="1417"/>
        <w:gridCol w:w="386"/>
        <w:gridCol w:w="2337"/>
      </w:tblGrid>
      <w:tr w:rsidR="00EE52A2" w:rsidRPr="004911DB" w14:paraId="6483C390" w14:textId="77777777" w:rsidTr="000A7B54">
        <w:trPr>
          <w:trHeight w:val="680"/>
        </w:trPr>
        <w:tc>
          <w:tcPr>
            <w:tcW w:w="7370" w:type="dxa"/>
            <w:gridSpan w:val="7"/>
          </w:tcPr>
          <w:p w14:paraId="6AD7661C" w14:textId="77777777" w:rsidR="00EE52A2" w:rsidRPr="004911DB" w:rsidRDefault="00EE52A2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64752985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7DC6BC23" w14:textId="77777777" w:rsidR="00EE52A2" w:rsidRPr="004911DB" w:rsidRDefault="00EE52A2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4C2C8F56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252088BB" w14:textId="77777777" w:rsidTr="000A7B54">
        <w:tc>
          <w:tcPr>
            <w:tcW w:w="7370" w:type="dxa"/>
            <w:gridSpan w:val="7"/>
          </w:tcPr>
          <w:p w14:paraId="2DF245AD" w14:textId="77777777" w:rsidR="00EE52A2" w:rsidRPr="004911DB" w:rsidRDefault="00EE52A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4267D9EF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4001A1B0" w14:textId="77777777" w:rsidTr="000A7B54">
        <w:trPr>
          <w:trHeight w:val="680"/>
        </w:trPr>
        <w:tc>
          <w:tcPr>
            <w:tcW w:w="1908" w:type="dxa"/>
          </w:tcPr>
          <w:p w14:paraId="6C2A3EC7" w14:textId="77777777" w:rsidR="00EE52A2" w:rsidRPr="004911DB" w:rsidRDefault="00EE52A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2BB7581F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3420" w:type="dxa"/>
            <w:gridSpan w:val="4"/>
          </w:tcPr>
          <w:p w14:paraId="33BC729B" w14:textId="77777777" w:rsidR="00EE52A2" w:rsidRPr="004911DB" w:rsidRDefault="00EE52A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5F8579E0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042" w:type="dxa"/>
            <w:gridSpan w:val="2"/>
          </w:tcPr>
          <w:p w14:paraId="1EA170DA" w14:textId="77777777" w:rsidR="00EE52A2" w:rsidRPr="004911DB" w:rsidRDefault="00EE52A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327312F1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03AA86CA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5453BFE8" w14:textId="77777777" w:rsidTr="000A7B54">
        <w:tc>
          <w:tcPr>
            <w:tcW w:w="7370" w:type="dxa"/>
            <w:gridSpan w:val="7"/>
          </w:tcPr>
          <w:p w14:paraId="19A4C085" w14:textId="77777777" w:rsidR="00EE52A2" w:rsidRPr="004911DB" w:rsidRDefault="00EE52A2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>podpory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beneficientom je včelár): </w:t>
            </w:r>
          </w:p>
        </w:tc>
        <w:tc>
          <w:tcPr>
            <w:tcW w:w="2483" w:type="dxa"/>
            <w:vMerge/>
          </w:tcPr>
          <w:p w14:paraId="607A7127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747C91A5" w14:textId="77777777" w:rsidTr="000A7B54">
        <w:trPr>
          <w:trHeight w:val="338"/>
        </w:trPr>
        <w:tc>
          <w:tcPr>
            <w:tcW w:w="2988" w:type="dxa"/>
            <w:gridSpan w:val="3"/>
            <w:vMerge w:val="restart"/>
          </w:tcPr>
          <w:p w14:paraId="2BF5FFD9" w14:textId="77777777" w:rsidR="00EE52A2" w:rsidRPr="004911DB" w:rsidRDefault="00EE52A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764F623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340" w:type="dxa"/>
            <w:gridSpan w:val="2"/>
          </w:tcPr>
          <w:p w14:paraId="17434913" w14:textId="77777777" w:rsidR="00EE52A2" w:rsidRPr="004911DB" w:rsidRDefault="00EE52A2" w:rsidP="000A7B54">
            <w:pPr>
              <w:ind w:left="709" w:hanging="567"/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0B5725C3" w14:textId="77777777" w:rsidR="00EE52A2" w:rsidRPr="004911DB" w:rsidRDefault="00EE52A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295064BC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483" w:type="dxa"/>
            <w:vMerge/>
          </w:tcPr>
          <w:p w14:paraId="0C35514C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6B0881B8" w14:textId="77777777" w:rsidTr="000A7B54">
        <w:trPr>
          <w:trHeight w:val="337"/>
        </w:trPr>
        <w:tc>
          <w:tcPr>
            <w:tcW w:w="2988" w:type="dxa"/>
            <w:gridSpan w:val="3"/>
            <w:vMerge/>
          </w:tcPr>
          <w:p w14:paraId="69EC5A41" w14:textId="77777777" w:rsidR="00EE52A2" w:rsidRPr="004911DB" w:rsidRDefault="00EE52A2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2B4F5E6F" w14:textId="77777777" w:rsidR="00EE52A2" w:rsidRDefault="00EE52A2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1EE6949B" w14:textId="77777777" w:rsidR="00EE52A2" w:rsidRPr="00F64308" w:rsidRDefault="00EE52A2" w:rsidP="000A7B54">
            <w:pPr>
              <w:ind w:left="709" w:hanging="567"/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0EDFAE57" w14:textId="77777777" w:rsidR="00EE52A2" w:rsidRPr="004911DB" w:rsidRDefault="00EE52A2" w:rsidP="000A7B54">
            <w:pPr>
              <w:ind w:left="709" w:hanging="567"/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363003A4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4646E222" w14:textId="77777777" w:rsidTr="000A7B54">
        <w:tc>
          <w:tcPr>
            <w:tcW w:w="4361" w:type="dxa"/>
            <w:gridSpan w:val="4"/>
          </w:tcPr>
          <w:p w14:paraId="40655333" w14:textId="77777777" w:rsidR="00EE52A2" w:rsidRPr="004911DB" w:rsidRDefault="00EE52A2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 xml:space="preserve">podpory </w:t>
            </w:r>
            <w:r w:rsidRPr="004911DB">
              <w:rPr>
                <w:sz w:val="20"/>
              </w:rPr>
              <w:t>platiteľom DPH</w:t>
            </w:r>
          </w:p>
        </w:tc>
        <w:tc>
          <w:tcPr>
            <w:tcW w:w="5492" w:type="dxa"/>
            <w:gridSpan w:val="4"/>
          </w:tcPr>
          <w:p w14:paraId="0A359FFA" w14:textId="77777777" w:rsidR="00EE52A2" w:rsidRPr="004911DB" w:rsidRDefault="00EE52A2" w:rsidP="000A7B54">
            <w:pPr>
              <w:ind w:left="38"/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EE52A2" w:rsidRPr="004911DB" w14:paraId="756C834D" w14:textId="77777777" w:rsidTr="000A7B54">
        <w:trPr>
          <w:trHeight w:val="337"/>
        </w:trPr>
        <w:tc>
          <w:tcPr>
            <w:tcW w:w="2093" w:type="dxa"/>
            <w:gridSpan w:val="2"/>
            <w:vAlign w:val="center"/>
          </w:tcPr>
          <w:p w14:paraId="285E018D" w14:textId="77777777" w:rsidR="00EE52A2" w:rsidRPr="004911DB" w:rsidRDefault="00EE52A2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68" w:type="dxa"/>
            <w:gridSpan w:val="2"/>
            <w:vAlign w:val="center"/>
          </w:tcPr>
          <w:p w14:paraId="396E57D6" w14:textId="77777777" w:rsidR="00EE52A2" w:rsidRPr="004911DB" w:rsidRDefault="00EE52A2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1" w:type="dxa"/>
            <w:gridSpan w:val="2"/>
            <w:vAlign w:val="center"/>
          </w:tcPr>
          <w:p w14:paraId="592C8FDF" w14:textId="77777777" w:rsidR="00EE52A2" w:rsidRPr="004911DB" w:rsidRDefault="00EE52A2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941" w:type="dxa"/>
            <w:gridSpan w:val="2"/>
            <w:vAlign w:val="center"/>
          </w:tcPr>
          <w:p w14:paraId="1D9843C4" w14:textId="77777777" w:rsidR="00EE52A2" w:rsidRPr="004911DB" w:rsidRDefault="00EE52A2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5EF61DA7" w14:textId="77777777" w:rsidR="00EE52A2" w:rsidRPr="004911DB" w:rsidRDefault="00EE52A2" w:rsidP="00EE52A2">
      <w:pPr>
        <w:ind w:left="709" w:hanging="567"/>
        <w:rPr>
          <w:b/>
        </w:rPr>
      </w:pPr>
    </w:p>
    <w:p w14:paraId="22DC731A" w14:textId="77777777" w:rsidR="00EE52A2" w:rsidRPr="004911DB" w:rsidRDefault="00EE52A2" w:rsidP="00EE52A2">
      <w:pPr>
        <w:ind w:left="709" w:hanging="567"/>
        <w:rPr>
          <w:b/>
        </w:rPr>
      </w:pPr>
      <w:r w:rsidRPr="004911DB">
        <w:rPr>
          <w:b/>
        </w:rPr>
        <w:t>2. Údaje o počte včelstiev v C</w:t>
      </w:r>
      <w:r>
        <w:rPr>
          <w:b/>
        </w:rPr>
        <w:t>EHZ</w:t>
      </w:r>
      <w:r w:rsidRPr="004911DB">
        <w:rPr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842"/>
      </w:tblGrid>
      <w:tr w:rsidR="00EE52A2" w:rsidRPr="004911DB" w14:paraId="6B36F52A" w14:textId="77777777" w:rsidTr="00EE52A2">
        <w:trPr>
          <w:trHeight w:val="439"/>
        </w:trPr>
        <w:tc>
          <w:tcPr>
            <w:tcW w:w="7225" w:type="dxa"/>
            <w:vAlign w:val="center"/>
          </w:tcPr>
          <w:p w14:paraId="7E386157" w14:textId="77777777" w:rsidR="00EE52A2" w:rsidRPr="004911DB" w:rsidRDefault="00EE52A2" w:rsidP="000A7B54">
            <w:pPr>
              <w:ind w:left="709" w:hanging="567"/>
            </w:pPr>
            <w:r w:rsidRPr="004911DB">
              <w:t>celkový počet včelstiev registrovaných v </w:t>
            </w:r>
            <w:r w:rsidRPr="004911DB">
              <w:rPr>
                <w:szCs w:val="24"/>
              </w:rPr>
              <w:t>C</w:t>
            </w:r>
            <w:r>
              <w:rPr>
                <w:szCs w:val="24"/>
              </w:rPr>
              <w:t>EHZ</w:t>
            </w:r>
            <w:r w:rsidRPr="004911DB">
              <w:rPr>
                <w:szCs w:val="24"/>
              </w:rPr>
              <w:t xml:space="preserve"> </w:t>
            </w:r>
            <w:r w:rsidRPr="004911DB">
              <w:t>k dátumu nákupu zariadenia</w:t>
            </w:r>
          </w:p>
        </w:tc>
        <w:tc>
          <w:tcPr>
            <w:tcW w:w="1842" w:type="dxa"/>
            <w:vAlign w:val="center"/>
          </w:tcPr>
          <w:p w14:paraId="53FB4FF3" w14:textId="77777777" w:rsidR="00EE52A2" w:rsidRPr="004911DB" w:rsidRDefault="00EE52A2" w:rsidP="000A7B54">
            <w:pPr>
              <w:ind w:left="709" w:hanging="567"/>
            </w:pPr>
          </w:p>
        </w:tc>
      </w:tr>
    </w:tbl>
    <w:p w14:paraId="36684EEF" w14:textId="77777777" w:rsidR="00EE52A2" w:rsidRPr="004911DB" w:rsidRDefault="00EE52A2" w:rsidP="00EE52A2">
      <w:pPr>
        <w:ind w:left="709" w:hanging="567"/>
        <w:rPr>
          <w:b/>
        </w:rPr>
      </w:pPr>
    </w:p>
    <w:p w14:paraId="5AA8F845" w14:textId="77777777" w:rsidR="00EE52A2" w:rsidRPr="004911DB" w:rsidRDefault="00EE52A2" w:rsidP="00EE52A2">
      <w:pPr>
        <w:ind w:left="709" w:hanging="567"/>
        <w:rPr>
          <w:b/>
        </w:rPr>
      </w:pPr>
      <w:r w:rsidRPr="004911DB">
        <w:rPr>
          <w:b/>
        </w:rPr>
        <w:t>3. Rozpis nákladov - súpiska účtovných dokladov:</w:t>
      </w:r>
    </w:p>
    <w:p w14:paraId="1F4959EB" w14:textId="77777777" w:rsidR="00EE52A2" w:rsidRPr="004911DB" w:rsidRDefault="00EE52A2" w:rsidP="00EE52A2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134"/>
        <w:gridCol w:w="3924"/>
        <w:gridCol w:w="999"/>
        <w:gridCol w:w="2269"/>
      </w:tblGrid>
      <w:tr w:rsidR="00EE52A2" w:rsidRPr="004911DB" w14:paraId="335915FC" w14:textId="77777777" w:rsidTr="000A7B54">
        <w:tc>
          <w:tcPr>
            <w:tcW w:w="633" w:type="dxa"/>
            <w:vAlign w:val="center"/>
          </w:tcPr>
          <w:p w14:paraId="5C0B4098" w14:textId="77777777" w:rsidR="00EE52A2" w:rsidRPr="004911DB" w:rsidRDefault="00EE52A2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36B9F836" w14:textId="77777777" w:rsidR="00EE52A2" w:rsidRPr="004911DB" w:rsidRDefault="00EE52A2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1774062A" w14:textId="77777777" w:rsidR="00EE52A2" w:rsidRPr="004911DB" w:rsidRDefault="00EE52A2" w:rsidP="000A7B54">
            <w:pPr>
              <w:ind w:left="112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591D24DD" w14:textId="77777777" w:rsidR="00EE52A2" w:rsidRPr="004911DB" w:rsidRDefault="00EE52A2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4E1C278C" w14:textId="77777777" w:rsidR="00EE52A2" w:rsidRPr="004911DB" w:rsidRDefault="00EE52A2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292609F7" w14:textId="77777777" w:rsidR="00EE52A2" w:rsidRPr="004911DB" w:rsidRDefault="00EE52A2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EE52A2" w:rsidRPr="004911DB" w14:paraId="27263EC2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7BAD226F" w14:textId="77777777" w:rsidR="00EE52A2" w:rsidRPr="004911DB" w:rsidRDefault="00EE52A2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3C0EFDE0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262E5677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5AB7CFC5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58AAAFC7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53BF2ED8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01426DAD" w14:textId="77777777" w:rsidR="00EE52A2" w:rsidRPr="004911DB" w:rsidRDefault="00EE52A2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6C76271D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0BC77641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7E105E39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54FB9CE7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7A543D0C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68750802" w14:textId="77777777" w:rsidR="00EE52A2" w:rsidRPr="004911DB" w:rsidRDefault="00EE52A2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6CC11203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45DCDC66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450010B1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2E8D35C3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10F7E598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0CB6F2F1" w14:textId="77777777" w:rsidR="00EE52A2" w:rsidRPr="004911DB" w:rsidRDefault="00EE52A2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6192CB82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79630C3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7D99051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30824759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66A2230F" w14:textId="77777777" w:rsidTr="000A7B54">
        <w:trPr>
          <w:trHeight w:val="397"/>
        </w:trPr>
        <w:tc>
          <w:tcPr>
            <w:tcW w:w="633" w:type="dxa"/>
            <w:vAlign w:val="center"/>
          </w:tcPr>
          <w:p w14:paraId="112FBDE8" w14:textId="77777777" w:rsidR="00EE52A2" w:rsidRPr="004911DB" w:rsidRDefault="00EE52A2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6F951DE8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46A94910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6764C759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204087B0" w14:textId="77777777" w:rsidR="00EE52A2" w:rsidRPr="004911DB" w:rsidRDefault="00EE52A2" w:rsidP="000A7B54">
            <w:pPr>
              <w:ind w:left="709" w:hanging="567"/>
            </w:pPr>
          </w:p>
        </w:tc>
      </w:tr>
      <w:tr w:rsidR="00EE52A2" w:rsidRPr="004911DB" w14:paraId="3222D1FD" w14:textId="77777777" w:rsidTr="000A7B54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7527D229" w14:textId="77777777" w:rsidR="00EE52A2" w:rsidRPr="004911DB" w:rsidRDefault="00EE52A2" w:rsidP="000A7B54">
            <w:pPr>
              <w:ind w:left="709" w:hanging="567"/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4911DB">
              <w:rPr>
                <w:b/>
              </w:rPr>
              <w:t>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13B65553" w14:textId="77777777" w:rsidR="00EE52A2" w:rsidRPr="004911DB" w:rsidRDefault="00EE52A2" w:rsidP="000A7B54">
            <w:pPr>
              <w:ind w:left="709" w:hanging="567"/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14:paraId="54F41051" w14:textId="77777777" w:rsidR="00EE52A2" w:rsidRPr="004911DB" w:rsidRDefault="00EE52A2" w:rsidP="000A7B54">
            <w:pPr>
              <w:ind w:left="709" w:hanging="567"/>
            </w:pPr>
          </w:p>
        </w:tc>
      </w:tr>
    </w:tbl>
    <w:p w14:paraId="7CDE9339" w14:textId="77777777" w:rsidR="00EE52A2" w:rsidRPr="004911DB" w:rsidRDefault="00EE52A2" w:rsidP="00EE52A2">
      <w:pPr>
        <w:ind w:left="709" w:hanging="567"/>
        <w:rPr>
          <w:b/>
        </w:rPr>
      </w:pPr>
    </w:p>
    <w:p w14:paraId="01C2FA61" w14:textId="77777777" w:rsidR="00EE52A2" w:rsidRPr="004911DB" w:rsidRDefault="00EE52A2" w:rsidP="00EE52A2">
      <w:pPr>
        <w:ind w:left="709" w:hanging="567"/>
        <w:rPr>
          <w:b/>
        </w:rPr>
      </w:pPr>
      <w:r w:rsidRPr="004911DB">
        <w:rPr>
          <w:b/>
        </w:rPr>
        <w:t>4. Zdôvodnenie nákladov:</w:t>
      </w:r>
    </w:p>
    <w:p w14:paraId="300C1AB4" w14:textId="77777777" w:rsidR="00EE52A2" w:rsidRPr="004911DB" w:rsidRDefault="00EE52A2" w:rsidP="00EE52A2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5B693F76" w14:textId="77777777" w:rsidR="00EE52A2" w:rsidRPr="004911DB" w:rsidRDefault="00EE52A2" w:rsidP="00EE52A2">
      <w:pPr>
        <w:ind w:left="709" w:hanging="567"/>
        <w:rPr>
          <w:b/>
        </w:rPr>
      </w:pPr>
    </w:p>
    <w:p w14:paraId="6FB47B10" w14:textId="77777777" w:rsidR="00EE52A2" w:rsidRPr="004911DB" w:rsidRDefault="00EE52A2" w:rsidP="00EE52A2">
      <w:pPr>
        <w:ind w:left="709" w:hanging="567"/>
        <w:rPr>
          <w:b/>
        </w:rPr>
      </w:pPr>
    </w:p>
    <w:p w14:paraId="79E215E9" w14:textId="77777777" w:rsidR="00EE52A2" w:rsidRPr="004911DB" w:rsidRDefault="00EE52A2" w:rsidP="00EE52A2">
      <w:pPr>
        <w:ind w:left="709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 xml:space="preserve">5. Vyhlásenie </w:t>
      </w:r>
      <w:r>
        <w:rPr>
          <w:b/>
        </w:rPr>
        <w:t xml:space="preserve">konečného </w:t>
      </w:r>
      <w:r w:rsidRPr="004911DB">
        <w:rPr>
          <w:b/>
        </w:rPr>
        <w:t xml:space="preserve">prijímateľa </w:t>
      </w:r>
      <w:r>
        <w:rPr>
          <w:b/>
        </w:rPr>
        <w:t>podpory</w:t>
      </w:r>
    </w:p>
    <w:p w14:paraId="716F8AA5" w14:textId="77777777" w:rsidR="00EE52A2" w:rsidRPr="004911DB" w:rsidRDefault="00EE52A2" w:rsidP="00EE52A2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5F26D7A5" w14:textId="77777777" w:rsidR="00EE52A2" w:rsidRPr="004911DB" w:rsidRDefault="00EE52A2" w:rsidP="00EE52A2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702BD0F2" w14:textId="77777777" w:rsidR="00EE52A2" w:rsidRPr="004911DB" w:rsidRDefault="00EE52A2" w:rsidP="00EE52A2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5BFBC55B" w14:textId="77777777" w:rsidR="00EE52A2" w:rsidRPr="004911DB" w:rsidRDefault="00EE52A2" w:rsidP="00EE52A2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64CF0E32" w14:textId="77777777" w:rsidR="00EE52A2" w:rsidRPr="00360A64" w:rsidRDefault="00EE52A2" w:rsidP="00EE52A2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2D32D6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2D32D6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2D32D6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2D32D6">
        <w:rPr>
          <w:sz w:val="20"/>
        </w:rPr>
        <w:t>urópskeho parlamentu a</w:t>
      </w:r>
      <w:r>
        <w:rPr>
          <w:sz w:val="20"/>
        </w:rPr>
        <w:t> R</w:t>
      </w:r>
      <w:r w:rsidRPr="002D32D6">
        <w:rPr>
          <w:sz w:val="20"/>
        </w:rPr>
        <w:t>ady (EÚ)</w:t>
      </w:r>
      <w:r>
        <w:rPr>
          <w:sz w:val="20"/>
        </w:rPr>
        <w:t> </w:t>
      </w:r>
      <w:r w:rsidRPr="002D32D6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14:paraId="766081B5" w14:textId="77777777" w:rsidR="00EE52A2" w:rsidRPr="004911DB" w:rsidRDefault="00EE52A2" w:rsidP="00EE52A2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6F5CEC05" w14:textId="77777777" w:rsidR="00EE52A2" w:rsidRPr="004911DB" w:rsidRDefault="00EE52A2" w:rsidP="00EE52A2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5AD771FA" w14:textId="77777777" w:rsidR="00EE52A2" w:rsidRPr="004911DB" w:rsidRDefault="00EE52A2" w:rsidP="00EE52A2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163C6EE5" w14:textId="77777777" w:rsidR="00EE52A2" w:rsidRPr="00836D4D" w:rsidRDefault="00EE52A2" w:rsidP="00EE52A2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predpisov,</w:t>
      </w:r>
    </w:p>
    <w:p w14:paraId="27771053" w14:textId="77777777" w:rsidR="00EE52A2" w:rsidRPr="00943D54" w:rsidRDefault="00EE52A2" w:rsidP="00EE52A2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ind w:left="709" w:hanging="567"/>
        <w:jc w:val="both"/>
        <w:rPr>
          <w:bCs/>
          <w:sz w:val="20"/>
        </w:rPr>
      </w:pPr>
      <w:r w:rsidRPr="00943D54">
        <w:rPr>
          <w:bCs/>
          <w:sz w:val="20"/>
        </w:rPr>
        <w:t>na zariadenie uvedené v tejto prílohe, na ktoré požaduje podporu, si ponechá vo svojom výlučnom vlastníctve po dobu najmenej 5 rokov od poskytnutia podpory,</w:t>
      </w:r>
    </w:p>
    <w:p w14:paraId="1DB9FE6C" w14:textId="77777777" w:rsidR="00EE52A2" w:rsidRPr="00943D54" w:rsidRDefault="00EE52A2" w:rsidP="00EE52A2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ind w:left="709" w:hanging="567"/>
        <w:jc w:val="both"/>
        <w:rPr>
          <w:sz w:val="20"/>
        </w:rPr>
      </w:pPr>
      <w:r w:rsidRPr="00943D54">
        <w:rPr>
          <w:sz w:val="20"/>
        </w:rPr>
        <w:t>v predchádzajúcich 5 rokoch m</w:t>
      </w:r>
      <w:r>
        <w:rPr>
          <w:sz w:val="20"/>
        </w:rPr>
        <w:t>u</w:t>
      </w:r>
      <w:r w:rsidRPr="00943D54">
        <w:rPr>
          <w:sz w:val="20"/>
        </w:rPr>
        <w:t xml:space="preserve"> nebola poskytnutá podpora v rámci opatrenia na rovnaké zariadenie uvedené v tejto prílohe.</w:t>
      </w:r>
    </w:p>
    <w:p w14:paraId="0362268B" w14:textId="77777777" w:rsidR="00EE52A2" w:rsidRPr="004911DB" w:rsidRDefault="00EE52A2" w:rsidP="00EE52A2">
      <w:pPr>
        <w:tabs>
          <w:tab w:val="num" w:pos="709"/>
        </w:tabs>
        <w:ind w:left="709" w:hanging="567"/>
      </w:pPr>
    </w:p>
    <w:p w14:paraId="676D438A" w14:textId="77777777" w:rsidR="00EE52A2" w:rsidRPr="004911DB" w:rsidRDefault="00EE52A2" w:rsidP="00EE52A2">
      <w:pPr>
        <w:ind w:left="709" w:hanging="567"/>
      </w:pPr>
    </w:p>
    <w:p w14:paraId="65C4E2F1" w14:textId="77777777" w:rsidR="00EE52A2" w:rsidRPr="004911DB" w:rsidRDefault="00EE52A2" w:rsidP="00EE52A2">
      <w:pPr>
        <w:ind w:left="709" w:hanging="567"/>
      </w:pPr>
    </w:p>
    <w:p w14:paraId="4D432146" w14:textId="77777777" w:rsidR="00EE52A2" w:rsidRPr="004911DB" w:rsidRDefault="00EE52A2" w:rsidP="00EE52A2">
      <w:pPr>
        <w:ind w:left="709" w:hanging="567"/>
      </w:pPr>
    </w:p>
    <w:p w14:paraId="23605F96" w14:textId="77777777" w:rsidR="00EE52A2" w:rsidRPr="004911DB" w:rsidRDefault="00EE52A2" w:rsidP="00EE52A2">
      <w:pPr>
        <w:ind w:left="709" w:hanging="567"/>
      </w:pPr>
    </w:p>
    <w:p w14:paraId="433FB936" w14:textId="77777777" w:rsidR="00EE52A2" w:rsidRPr="004911DB" w:rsidRDefault="00EE52A2" w:rsidP="00EE52A2">
      <w:pPr>
        <w:ind w:left="709" w:hanging="567"/>
      </w:pPr>
    </w:p>
    <w:p w14:paraId="7EB11D89" w14:textId="77777777" w:rsidR="00EE52A2" w:rsidRPr="004911DB" w:rsidRDefault="00EE52A2" w:rsidP="00EE52A2">
      <w:pPr>
        <w:ind w:left="709" w:hanging="567"/>
      </w:pPr>
    </w:p>
    <w:p w14:paraId="6BC71790" w14:textId="77777777" w:rsidR="00EE52A2" w:rsidRPr="004911DB" w:rsidRDefault="00EE52A2" w:rsidP="00EE52A2">
      <w:pPr>
        <w:ind w:left="709" w:hanging="567"/>
      </w:pPr>
    </w:p>
    <w:p w14:paraId="4FDFE6D3" w14:textId="77777777" w:rsidR="00EE52A2" w:rsidRPr="004911DB" w:rsidRDefault="00EE52A2" w:rsidP="00EE52A2">
      <w:pPr>
        <w:ind w:left="709" w:hanging="567"/>
      </w:pPr>
    </w:p>
    <w:p w14:paraId="5BA6FBB3" w14:textId="77777777" w:rsidR="00EE52A2" w:rsidRPr="004911DB" w:rsidRDefault="00EE52A2" w:rsidP="00EE52A2">
      <w:pPr>
        <w:ind w:left="709" w:hanging="567"/>
      </w:pPr>
    </w:p>
    <w:p w14:paraId="3012F412" w14:textId="77777777" w:rsidR="00EE52A2" w:rsidRPr="004911DB" w:rsidRDefault="00EE52A2" w:rsidP="00EE52A2">
      <w:pPr>
        <w:ind w:left="709" w:hanging="567"/>
      </w:pPr>
    </w:p>
    <w:p w14:paraId="622A1B8C" w14:textId="77777777" w:rsidR="00EE52A2" w:rsidRPr="004911DB" w:rsidRDefault="00EE52A2" w:rsidP="00EE52A2">
      <w:pPr>
        <w:ind w:left="709" w:hanging="567"/>
      </w:pPr>
    </w:p>
    <w:p w14:paraId="046FAEDE" w14:textId="77777777" w:rsidR="00EE52A2" w:rsidRPr="004911DB" w:rsidRDefault="00EE52A2" w:rsidP="00EE52A2">
      <w:pPr>
        <w:ind w:left="709" w:hanging="567"/>
      </w:pPr>
    </w:p>
    <w:p w14:paraId="4B94286E" w14:textId="77777777" w:rsidR="00EE52A2" w:rsidRPr="004911DB" w:rsidRDefault="00EE52A2" w:rsidP="00EE52A2">
      <w:pPr>
        <w:ind w:left="709" w:hanging="567"/>
      </w:pPr>
    </w:p>
    <w:p w14:paraId="0DDFDD21" w14:textId="77777777" w:rsidR="00EE52A2" w:rsidRPr="004911DB" w:rsidRDefault="00EE52A2" w:rsidP="00EE52A2">
      <w:pPr>
        <w:ind w:left="709" w:hanging="567"/>
      </w:pPr>
    </w:p>
    <w:p w14:paraId="6032F44F" w14:textId="77777777" w:rsidR="00EE52A2" w:rsidRPr="004911DB" w:rsidRDefault="00EE52A2" w:rsidP="00EE52A2">
      <w:pPr>
        <w:ind w:left="709" w:hanging="567"/>
      </w:pPr>
    </w:p>
    <w:p w14:paraId="1DD352D1" w14:textId="77777777" w:rsidR="00EE52A2" w:rsidRPr="004911DB" w:rsidRDefault="00EE52A2" w:rsidP="00EE52A2">
      <w:pPr>
        <w:ind w:left="709" w:hanging="567"/>
      </w:pPr>
    </w:p>
    <w:p w14:paraId="4F1CE6C7" w14:textId="77777777" w:rsidR="00EE52A2" w:rsidRPr="004911DB" w:rsidRDefault="00EE52A2" w:rsidP="00EE52A2">
      <w:pPr>
        <w:ind w:left="709" w:hanging="567"/>
      </w:pPr>
    </w:p>
    <w:p w14:paraId="22CE4BBE" w14:textId="77777777" w:rsidR="00EE52A2" w:rsidRPr="004911DB" w:rsidRDefault="00EE52A2" w:rsidP="00EE52A2">
      <w:pPr>
        <w:ind w:left="709" w:hanging="567"/>
      </w:pPr>
    </w:p>
    <w:p w14:paraId="5F3C7DA1" w14:textId="77777777" w:rsidR="00EE52A2" w:rsidRPr="004911DB" w:rsidRDefault="00EE52A2" w:rsidP="00EE52A2">
      <w:pPr>
        <w:ind w:left="709" w:hanging="567"/>
      </w:pPr>
    </w:p>
    <w:p w14:paraId="2EAC7FE0" w14:textId="77777777" w:rsidR="00EE52A2" w:rsidRPr="004911DB" w:rsidRDefault="00EE52A2" w:rsidP="00EE52A2">
      <w:pPr>
        <w:ind w:left="709" w:hanging="567"/>
      </w:pPr>
    </w:p>
    <w:p w14:paraId="2AB28DEA" w14:textId="77777777" w:rsidR="00EE52A2" w:rsidRPr="004911DB" w:rsidRDefault="00EE52A2" w:rsidP="00EE52A2">
      <w:pPr>
        <w:ind w:left="709" w:hanging="567"/>
      </w:pPr>
    </w:p>
    <w:p w14:paraId="1EFB262C" w14:textId="77777777" w:rsidR="00EE52A2" w:rsidRPr="004911DB" w:rsidRDefault="00EE52A2" w:rsidP="00EE52A2">
      <w:pPr>
        <w:tabs>
          <w:tab w:val="center" w:pos="1701"/>
          <w:tab w:val="center" w:pos="7371"/>
        </w:tabs>
        <w:ind w:left="709" w:hanging="567"/>
      </w:pPr>
    </w:p>
    <w:p w14:paraId="23F4297F" w14:textId="77777777" w:rsidR="00EE52A2" w:rsidRPr="004911DB" w:rsidRDefault="00EE52A2" w:rsidP="00EE52A2">
      <w:pPr>
        <w:tabs>
          <w:tab w:val="center" w:pos="1701"/>
          <w:tab w:val="center" w:pos="7371"/>
        </w:tabs>
        <w:ind w:left="709" w:hanging="567"/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68E8B9DC" w14:textId="77777777" w:rsidR="00EE52A2" w:rsidRPr="004911DB" w:rsidRDefault="00EE52A2" w:rsidP="00EE52A2">
      <w:pPr>
        <w:tabs>
          <w:tab w:val="center" w:pos="1701"/>
          <w:tab w:val="center" w:pos="7371"/>
        </w:tabs>
        <w:ind w:left="709" w:hanging="567"/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432F2D20" w14:textId="77777777" w:rsidR="00EE52A2" w:rsidRPr="004911DB" w:rsidRDefault="00EE52A2" w:rsidP="00EE52A2">
      <w:pPr>
        <w:tabs>
          <w:tab w:val="center" w:pos="1701"/>
          <w:tab w:val="center" w:pos="7371"/>
        </w:tabs>
        <w:ind w:left="709" w:hanging="567"/>
      </w:pPr>
    </w:p>
    <w:p w14:paraId="0F81780B" w14:textId="77777777" w:rsidR="00DF46D8" w:rsidRPr="00EE52A2" w:rsidRDefault="00DF46D8" w:rsidP="00EE52A2"/>
    <w:sectPr w:rsidR="00DF46D8" w:rsidRPr="00EE52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BBAF" w14:textId="77777777" w:rsidR="00EE52A2" w:rsidRDefault="00EE52A2">
      <w:r>
        <w:separator/>
      </w:r>
    </w:p>
  </w:endnote>
  <w:endnote w:type="continuationSeparator" w:id="0">
    <w:p w14:paraId="12490161" w14:textId="77777777" w:rsidR="00EE52A2" w:rsidRDefault="00EE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E8E1" w14:textId="77777777" w:rsidR="00EE52A2" w:rsidRDefault="00EE52A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6F45" w14:textId="77777777" w:rsidR="00EE52A2" w:rsidRDefault="00EE52A2">
      <w:r>
        <w:separator/>
      </w:r>
    </w:p>
  </w:footnote>
  <w:footnote w:type="continuationSeparator" w:id="0">
    <w:p w14:paraId="211F4F27" w14:textId="77777777" w:rsidR="00EE52A2" w:rsidRDefault="00EE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1BC0" w14:textId="4FA8A01B" w:rsidR="00EE52A2" w:rsidRDefault="00EE52A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F0E058" wp14:editId="31E8EBBE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5530" cy="369570"/>
              <wp:effectExtent l="2540" t="4445" r="0" b="0"/>
              <wp:wrapNone/>
              <wp:docPr id="361335140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ECE25" w14:textId="77777777" w:rsidR="00EE52A2" w:rsidRDefault="00EE52A2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34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0E05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9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" filled="f" stroked="f">
              <o:lock v:ext="edit" aspectratio="t" verticies="t" text="t" shapetype="t"/>
              <v:textbox inset="0,0,0,0">
                <w:txbxContent>
                  <w:p w14:paraId="69CECE25" w14:textId="77777777" w:rsidR="00EE52A2" w:rsidRDefault="00EE52A2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34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D0D"/>
    <w:multiLevelType w:val="hybridMultilevel"/>
    <w:tmpl w:val="C06EE516"/>
    <w:lvl w:ilvl="0" w:tplc="4262011C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E28A5280">
      <w:start w:val="1"/>
      <w:numFmt w:val="lowerLetter"/>
      <w:lvlText w:val="%2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8F8C7B84">
      <w:numFmt w:val="bullet"/>
      <w:lvlText w:val="•"/>
      <w:lvlJc w:val="left"/>
      <w:pPr>
        <w:ind w:left="1938" w:hanging="567"/>
      </w:pPr>
      <w:rPr>
        <w:rFonts w:hint="default"/>
        <w:lang w:val="sk-SK" w:eastAsia="en-US" w:bidi="ar-SA"/>
      </w:rPr>
    </w:lvl>
    <w:lvl w:ilvl="3" w:tplc="D4BEF584">
      <w:numFmt w:val="bullet"/>
      <w:lvlText w:val="•"/>
      <w:lvlJc w:val="left"/>
      <w:pPr>
        <w:ind w:left="2956" w:hanging="567"/>
      </w:pPr>
      <w:rPr>
        <w:rFonts w:hint="default"/>
        <w:lang w:val="sk-SK" w:eastAsia="en-US" w:bidi="ar-SA"/>
      </w:rPr>
    </w:lvl>
    <w:lvl w:ilvl="4" w:tplc="76F86704">
      <w:numFmt w:val="bullet"/>
      <w:lvlText w:val="•"/>
      <w:lvlJc w:val="left"/>
      <w:pPr>
        <w:ind w:left="3975" w:hanging="567"/>
      </w:pPr>
      <w:rPr>
        <w:rFonts w:hint="default"/>
        <w:lang w:val="sk-SK" w:eastAsia="en-US" w:bidi="ar-SA"/>
      </w:rPr>
    </w:lvl>
    <w:lvl w:ilvl="5" w:tplc="6BDC543A">
      <w:numFmt w:val="bullet"/>
      <w:lvlText w:val="•"/>
      <w:lvlJc w:val="left"/>
      <w:pPr>
        <w:ind w:left="4993" w:hanging="567"/>
      </w:pPr>
      <w:rPr>
        <w:rFonts w:hint="default"/>
        <w:lang w:val="sk-SK" w:eastAsia="en-US" w:bidi="ar-SA"/>
      </w:rPr>
    </w:lvl>
    <w:lvl w:ilvl="6" w:tplc="9B78E4CE">
      <w:numFmt w:val="bullet"/>
      <w:lvlText w:val="•"/>
      <w:lvlJc w:val="left"/>
      <w:pPr>
        <w:ind w:left="6012" w:hanging="567"/>
      </w:pPr>
      <w:rPr>
        <w:rFonts w:hint="default"/>
        <w:lang w:val="sk-SK" w:eastAsia="en-US" w:bidi="ar-SA"/>
      </w:rPr>
    </w:lvl>
    <w:lvl w:ilvl="7" w:tplc="5304227A">
      <w:numFmt w:val="bullet"/>
      <w:lvlText w:val="•"/>
      <w:lvlJc w:val="left"/>
      <w:pPr>
        <w:ind w:left="7030" w:hanging="567"/>
      </w:pPr>
      <w:rPr>
        <w:rFonts w:hint="default"/>
        <w:lang w:val="sk-SK" w:eastAsia="en-US" w:bidi="ar-SA"/>
      </w:rPr>
    </w:lvl>
    <w:lvl w:ilvl="8" w:tplc="202EDD8E">
      <w:numFmt w:val="bullet"/>
      <w:lvlText w:val="•"/>
      <w:lvlJc w:val="left"/>
      <w:pPr>
        <w:ind w:left="8049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9182381">
    <w:abstractNumId w:val="0"/>
  </w:num>
  <w:num w:numId="2" w16cid:durableId="176229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01"/>
    <w:rsid w:val="00225051"/>
    <w:rsid w:val="00A42A0C"/>
    <w:rsid w:val="00BE3431"/>
    <w:rsid w:val="00CD2A01"/>
    <w:rsid w:val="00DF46D8"/>
    <w:rsid w:val="00E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70E473"/>
  <w15:chartTrackingRefBased/>
  <w15:docId w15:val="{ABE16850-C1E4-6945-81E1-5BFAB439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2A0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CD2A01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CD2A01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D2A0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CD2A01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D2A01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D2A0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D2A01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CD2A01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CD2A01"/>
  </w:style>
  <w:style w:type="paragraph" w:styleId="Nzov">
    <w:name w:val="Title"/>
    <w:basedOn w:val="Normlny"/>
    <w:link w:val="NzovChar"/>
    <w:qFormat/>
    <w:rsid w:val="00EE52A2"/>
    <w:pPr>
      <w:widowControl/>
      <w:tabs>
        <w:tab w:val="left" w:pos="3780"/>
        <w:tab w:val="left" w:pos="5940"/>
        <w:tab w:val="left" w:pos="12780"/>
      </w:tabs>
      <w:autoSpaceDE/>
      <w:autoSpaceDN/>
      <w:jc w:val="center"/>
    </w:pPr>
    <w:rPr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EE52A2"/>
    <w:rPr>
      <w:rFonts w:ascii="Times New Roman" w:eastAsia="Times New Roman" w:hAnsi="Times New Roman" w:cs="Times New Roman"/>
      <w:b/>
      <w:kern w:val="0"/>
      <w:sz w:val="28"/>
      <w:szCs w:val="2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2023-06-20T08:23:00Z</dcterms:created>
  <dcterms:modified xsi:type="dcterms:W3CDTF">2023-08-11T08:10:00Z</dcterms:modified>
</cp:coreProperties>
</file>